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E6717" w14:textId="007B4564" w:rsidR="0067225B" w:rsidRPr="00E308FF" w:rsidRDefault="0067225B" w:rsidP="0067225B">
      <w:pPr>
        <w:jc w:val="center"/>
        <w:rPr>
          <w:color w:val="0070C0"/>
        </w:rPr>
      </w:pPr>
      <w:bookmarkStart w:id="0" w:name="_GoBack"/>
      <w:bookmarkEnd w:id="0"/>
      <w:r w:rsidRPr="00E308FF">
        <w:rPr>
          <w:b/>
          <w:bCs/>
          <w:color w:val="0070C0"/>
          <w:sz w:val="24"/>
          <w:szCs w:val="24"/>
        </w:rPr>
        <w:t>(FORMAT- LETTER OF INDEMNITY FROM CFS ON STAMP PAPER RS. 500/- The STAMP PAPER should be purchased in the name of the concerned CFS who will be signing the LOI)</w:t>
      </w:r>
    </w:p>
    <w:p w14:paraId="1985C8F5" w14:textId="77777777" w:rsidR="0067225B" w:rsidRDefault="0067225B" w:rsidP="0067225B">
      <w:pPr>
        <w:jc w:val="center"/>
      </w:pPr>
      <w:r>
        <w:t> </w:t>
      </w:r>
    </w:p>
    <w:p w14:paraId="3C7B0C30" w14:textId="77777777" w:rsidR="0067225B" w:rsidRDefault="0067225B" w:rsidP="0067225B">
      <w:pPr>
        <w:ind w:left="2880" w:firstLine="720"/>
        <w:jc w:val="center"/>
      </w:pPr>
      <w:r w:rsidRPr="00925EF4">
        <w:rPr>
          <w:highlight w:val="yellow"/>
        </w:rPr>
        <w:t>Date:</w:t>
      </w:r>
      <w:r>
        <w:t xml:space="preserve"> </w:t>
      </w:r>
    </w:p>
    <w:p w14:paraId="578F5538" w14:textId="158D4BA7" w:rsidR="0067225B" w:rsidRDefault="0067225B" w:rsidP="0067225B">
      <w:pPr>
        <w:pStyle w:val="NoSpacing"/>
      </w:pPr>
      <w:r>
        <w:t>To</w:t>
      </w:r>
      <w:r w:rsidR="00925EF4">
        <w:t>:</w:t>
      </w:r>
      <w:r>
        <w:t xml:space="preserve"> </w:t>
      </w:r>
    </w:p>
    <w:p w14:paraId="30C51FA2" w14:textId="77777777" w:rsidR="0067225B" w:rsidRDefault="0067225B" w:rsidP="0067225B">
      <w:pPr>
        <w:pStyle w:val="NoSpacing"/>
      </w:pPr>
      <w:r>
        <w:t> </w:t>
      </w:r>
    </w:p>
    <w:p w14:paraId="2A9780A8" w14:textId="2AD7DBBD" w:rsidR="00217BF8" w:rsidRPr="001B6857" w:rsidRDefault="00217BF8" w:rsidP="0067225B">
      <w:pPr>
        <w:pStyle w:val="NoSpacing"/>
      </w:pPr>
      <w:r w:rsidRPr="001B6857">
        <w:t xml:space="preserve">RCL Feeder Pte Ltd, its servants and agents, </w:t>
      </w:r>
    </w:p>
    <w:p w14:paraId="18693C2C" w14:textId="2582CA89" w:rsidR="008A5D54" w:rsidRPr="001B6857" w:rsidRDefault="008A5D54" w:rsidP="0067225B">
      <w:pPr>
        <w:pStyle w:val="NoSpacing"/>
      </w:pPr>
      <w:r w:rsidRPr="001B6857">
        <w:t>RCL Agencies India Private Limited</w:t>
      </w:r>
      <w:r w:rsidR="00217BF8" w:rsidRPr="001B6857">
        <w:t xml:space="preserve">, </w:t>
      </w:r>
    </w:p>
    <w:p w14:paraId="724D12A8" w14:textId="77777777" w:rsidR="006570EC" w:rsidRPr="00476F4F" w:rsidRDefault="006570EC" w:rsidP="006570EC">
      <w:pPr>
        <w:pStyle w:val="Default"/>
        <w:rPr>
          <w:rFonts w:ascii="Calibri" w:hAnsi="Calibri" w:cs="Calibri"/>
          <w:sz w:val="22"/>
          <w:szCs w:val="22"/>
        </w:rPr>
      </w:pPr>
      <w:r w:rsidRPr="00476F4F">
        <w:rPr>
          <w:rFonts w:ascii="Calibri" w:hAnsi="Calibri" w:cs="Calibri"/>
          <w:sz w:val="22"/>
          <w:szCs w:val="22"/>
        </w:rPr>
        <w:t xml:space="preserve">608-611, </w:t>
      </w:r>
      <w:proofErr w:type="gramStart"/>
      <w:r w:rsidRPr="00476F4F">
        <w:rPr>
          <w:rFonts w:ascii="Calibri" w:hAnsi="Calibri" w:cs="Calibri"/>
          <w:sz w:val="22"/>
          <w:szCs w:val="22"/>
        </w:rPr>
        <w:t>A</w:t>
      </w:r>
      <w:proofErr w:type="gramEnd"/>
      <w:r w:rsidRPr="00476F4F">
        <w:rPr>
          <w:rFonts w:ascii="Calibri" w:hAnsi="Calibri" w:cs="Calibri"/>
          <w:sz w:val="22"/>
          <w:szCs w:val="22"/>
        </w:rPr>
        <w:t xml:space="preserve"> Wing, 6</w:t>
      </w:r>
      <w:r w:rsidRPr="00476F4F">
        <w:rPr>
          <w:rFonts w:ascii="Calibri" w:hAnsi="Calibri" w:cs="Calibri"/>
          <w:sz w:val="22"/>
          <w:szCs w:val="22"/>
          <w:vertAlign w:val="superscript"/>
        </w:rPr>
        <w:t>th</w:t>
      </w:r>
      <w:r w:rsidRPr="00476F4F">
        <w:rPr>
          <w:rFonts w:ascii="Calibri" w:hAnsi="Calibri" w:cs="Calibri"/>
          <w:sz w:val="22"/>
          <w:szCs w:val="22"/>
        </w:rPr>
        <w:t xml:space="preserve"> Floor, Dynasty Business Park</w:t>
      </w:r>
    </w:p>
    <w:p w14:paraId="11D19D76" w14:textId="77777777" w:rsidR="006570EC" w:rsidRPr="00476F4F" w:rsidRDefault="006570EC" w:rsidP="006570EC">
      <w:pPr>
        <w:pStyle w:val="Default"/>
        <w:rPr>
          <w:rFonts w:ascii="Calibri" w:hAnsi="Calibri" w:cs="Calibri"/>
          <w:sz w:val="22"/>
          <w:szCs w:val="22"/>
        </w:rPr>
      </w:pPr>
      <w:r w:rsidRPr="00476F4F">
        <w:rPr>
          <w:rFonts w:ascii="Calibri" w:hAnsi="Calibri" w:cs="Calibri"/>
          <w:sz w:val="22"/>
          <w:szCs w:val="22"/>
        </w:rPr>
        <w:t>J B Nagar, Andheri Kurla Road, Andheri (East)</w:t>
      </w:r>
    </w:p>
    <w:p w14:paraId="6EE11385" w14:textId="31927708" w:rsidR="008A5D54" w:rsidRDefault="006570EC" w:rsidP="006570EC">
      <w:pPr>
        <w:pStyle w:val="NoSpacing"/>
      </w:pPr>
      <w:r w:rsidRPr="00476F4F">
        <w:rPr>
          <w:rFonts w:ascii="Calibri" w:hAnsi="Calibri" w:cs="Calibri"/>
        </w:rPr>
        <w:t>MUMBAI 400 059</w:t>
      </w:r>
    </w:p>
    <w:p w14:paraId="3C4D4D8D" w14:textId="77777777" w:rsidR="008A5D54" w:rsidRDefault="008A5D54" w:rsidP="0067225B">
      <w:pPr>
        <w:pStyle w:val="NoSpacing"/>
      </w:pPr>
    </w:p>
    <w:p w14:paraId="45EA70BC" w14:textId="77777777" w:rsidR="0067225B" w:rsidRDefault="0067225B" w:rsidP="0067225B">
      <w:pPr>
        <w:jc w:val="center"/>
      </w:pPr>
      <w:r>
        <w:rPr>
          <w:b/>
          <w:bCs/>
          <w:i/>
          <w:iCs/>
          <w:u w:val="single"/>
        </w:rPr>
        <w:t>I N D E M N I TY   B O N D</w:t>
      </w:r>
    </w:p>
    <w:p w14:paraId="4DF3B96F" w14:textId="77777777" w:rsidR="0067225B" w:rsidRDefault="0067225B" w:rsidP="0067225B">
      <w:pPr>
        <w:ind w:firstLine="720"/>
      </w:pPr>
      <w:r>
        <w:t> </w:t>
      </w:r>
    </w:p>
    <w:p w14:paraId="1A1DA8B3" w14:textId="77777777" w:rsidR="0067225B" w:rsidRPr="00CD397E" w:rsidRDefault="0067225B" w:rsidP="0067225B">
      <w:pPr>
        <w:spacing w:line="360" w:lineRule="auto"/>
        <w:ind w:firstLine="720"/>
        <w:rPr>
          <w:highlight w:val="yellow"/>
        </w:rPr>
      </w:pPr>
      <w:proofErr w:type="gramStart"/>
      <w:r w:rsidRPr="00CD397E">
        <w:rPr>
          <w:highlight w:val="yellow"/>
        </w:rPr>
        <w:t>Sub :</w:t>
      </w:r>
      <w:proofErr w:type="gramEnd"/>
      <w:r w:rsidRPr="00CD397E">
        <w:rPr>
          <w:highlight w:val="yellow"/>
        </w:rPr>
        <w:t xml:space="preserve"> Vessel………………………….</w:t>
      </w:r>
    </w:p>
    <w:p w14:paraId="7EDD988A" w14:textId="77777777" w:rsidR="0067225B" w:rsidRPr="00CD397E" w:rsidRDefault="0067225B" w:rsidP="0067225B">
      <w:pPr>
        <w:spacing w:line="360" w:lineRule="auto"/>
        <w:ind w:firstLine="720"/>
      </w:pPr>
      <w:r w:rsidRPr="00CD397E">
        <w:rPr>
          <w:highlight w:val="yellow"/>
        </w:rPr>
        <w:t>B/L Nos………………………………..</w:t>
      </w:r>
    </w:p>
    <w:p w14:paraId="1631EB35" w14:textId="77777777" w:rsidR="0067225B" w:rsidRPr="00CD397E" w:rsidRDefault="0067225B" w:rsidP="0067225B">
      <w:r w:rsidRPr="00CD397E">
        <w:t> </w:t>
      </w:r>
    </w:p>
    <w:p w14:paraId="14191A83" w14:textId="66F789FC" w:rsidR="0067225B" w:rsidRDefault="0067225B" w:rsidP="0067225B">
      <w:pPr>
        <w:spacing w:line="360" w:lineRule="auto"/>
        <w:jc w:val="both"/>
      </w:pPr>
      <w:r>
        <w:t xml:space="preserve">We </w:t>
      </w:r>
      <w:r w:rsidRPr="001F6C38">
        <w:rPr>
          <w:highlight w:val="yellow"/>
          <w:u w:val="single"/>
        </w:rPr>
        <w:t>C F S Name</w:t>
      </w:r>
      <w:r w:rsidRPr="001F6C38">
        <w:rPr>
          <w:u w:val="single"/>
        </w:rPr>
        <w:t xml:space="preserve">                                                </w:t>
      </w:r>
      <w:r w:rsidRPr="00573107">
        <w:rPr>
          <w:color w:val="2F5496" w:themeColor="accent5" w:themeShade="BF"/>
        </w:rPr>
        <w:t xml:space="preserve"> </w:t>
      </w:r>
      <w:r w:rsidR="0002591F">
        <w:t xml:space="preserve">(herein after to be referred as Operators) </w:t>
      </w:r>
      <w:r>
        <w:t xml:space="preserve">are hereby nominated by the </w:t>
      </w:r>
      <w:r w:rsidRPr="001F6C38">
        <w:rPr>
          <w:highlight w:val="yellow"/>
          <w:u w:val="single"/>
        </w:rPr>
        <w:t>Consignee name</w:t>
      </w:r>
      <w:r w:rsidRPr="001F6C38">
        <w:rPr>
          <w:u w:val="single"/>
        </w:rPr>
        <w:t xml:space="preserve">                              </w:t>
      </w:r>
      <w:r w:rsidRPr="001F6C38">
        <w:t xml:space="preserve"> </w:t>
      </w:r>
      <w:r>
        <w:t xml:space="preserve">to handle their import laden full container vide an agreement dated </w:t>
      </w:r>
      <w:r w:rsidRPr="001F6C38">
        <w:rPr>
          <w:highlight w:val="yellow"/>
        </w:rPr>
        <w:t>_________</w:t>
      </w:r>
      <w:r>
        <w:t xml:space="preserve"> between us</w:t>
      </w:r>
      <w:r w:rsidR="00773E93">
        <w:t xml:space="preserve">, </w:t>
      </w:r>
      <w:r w:rsidR="00773E93" w:rsidRPr="00190B5D">
        <w:t>which we note you are not privy to the agreement nor be bound by those terms</w:t>
      </w:r>
      <w:r w:rsidRPr="00190B5D">
        <w:t>.</w:t>
      </w:r>
    </w:p>
    <w:p w14:paraId="221AC74B" w14:textId="77777777" w:rsidR="0067225B" w:rsidRDefault="0067225B" w:rsidP="0067225B">
      <w:pPr>
        <w:spacing w:line="360" w:lineRule="auto"/>
        <w:jc w:val="both"/>
      </w:pPr>
      <w:r>
        <w:t> </w:t>
      </w:r>
    </w:p>
    <w:p w14:paraId="6389A2C7" w14:textId="3319CAF6" w:rsidR="00065018" w:rsidRDefault="001C2CD5" w:rsidP="0067225B">
      <w:pPr>
        <w:spacing w:line="360" w:lineRule="auto"/>
        <w:jc w:val="both"/>
      </w:pPr>
      <w:r>
        <w:t xml:space="preserve">1] </w:t>
      </w:r>
      <w:r w:rsidR="0067225B">
        <w:t xml:space="preserve">This bond is issued with the view to indemnify </w:t>
      </w:r>
      <w:r w:rsidR="008A5D54" w:rsidRPr="00F55791">
        <w:rPr>
          <w:b/>
          <w:bCs/>
          <w:color w:val="000000" w:themeColor="text1"/>
          <w:u w:val="single"/>
        </w:rPr>
        <w:t>RCL Feeder Pte Ltd</w:t>
      </w:r>
      <w:r w:rsidR="00D35764" w:rsidRPr="00F55791">
        <w:rPr>
          <w:b/>
          <w:bCs/>
          <w:color w:val="000000" w:themeColor="text1"/>
          <w:u w:val="single"/>
        </w:rPr>
        <w:t>, and Its servants and agents, and</w:t>
      </w:r>
      <w:r w:rsidR="00D35764" w:rsidRPr="00F55791">
        <w:rPr>
          <w:b/>
          <w:bCs/>
          <w:color w:val="000000" w:themeColor="text1"/>
        </w:rPr>
        <w:t xml:space="preserve"> </w:t>
      </w:r>
      <w:r w:rsidR="008A5D54" w:rsidRPr="00F55791">
        <w:rPr>
          <w:b/>
          <w:bCs/>
          <w:color w:val="000000" w:themeColor="text1"/>
          <w:u w:val="single"/>
        </w:rPr>
        <w:t>RCL Agencies India Private Limited</w:t>
      </w:r>
      <w:r w:rsidR="0067225B" w:rsidRPr="00E341E4">
        <w:rPr>
          <w:color w:val="A6A6A6" w:themeColor="background1" w:themeShade="A6"/>
        </w:rPr>
        <w:t xml:space="preserve"> </w:t>
      </w:r>
      <w:r w:rsidR="0002591F" w:rsidRPr="00E341E4">
        <w:rPr>
          <w:color w:val="A6A6A6" w:themeColor="background1" w:themeShade="A6"/>
        </w:rPr>
        <w:t xml:space="preserve"> </w:t>
      </w:r>
      <w:r w:rsidR="0002591F" w:rsidRPr="00E341E4">
        <w:t>(herein after to be referred as Carriers</w:t>
      </w:r>
      <w:r w:rsidR="008A5D54" w:rsidRPr="00E341E4">
        <w:t>/Carriers Agent</w:t>
      </w:r>
      <w:r w:rsidR="0002591F" w:rsidRPr="00E341E4">
        <w:t>)</w:t>
      </w:r>
      <w:r w:rsidR="0002591F" w:rsidRPr="00E341E4">
        <w:rPr>
          <w:color w:val="A6A6A6" w:themeColor="background1" w:themeShade="A6"/>
        </w:rPr>
        <w:t xml:space="preserve"> </w:t>
      </w:r>
      <w:r w:rsidR="0067225B" w:rsidRPr="00E341E4">
        <w:t xml:space="preserve">for any losses / damages suffered by </w:t>
      </w:r>
      <w:r w:rsidR="0002591F" w:rsidRPr="00E341E4">
        <w:t>Carriers</w:t>
      </w:r>
      <w:r w:rsidR="0067225B" w:rsidRPr="00E341E4">
        <w:t xml:space="preserve"> due to </w:t>
      </w:r>
      <w:r w:rsidR="0002591F" w:rsidRPr="00E341E4">
        <w:t xml:space="preserve">Operator’s </w:t>
      </w:r>
      <w:r w:rsidR="00573107" w:rsidRPr="00E341E4">
        <w:t xml:space="preserve"> conduct or omission</w:t>
      </w:r>
      <w:r w:rsidR="0067225B">
        <w:t xml:space="preserve"> to perform in accordance with </w:t>
      </w:r>
      <w:r w:rsidR="004F39C1">
        <w:t>p</w:t>
      </w:r>
      <w:r w:rsidR="00C54C06">
        <w:t xml:space="preserve">rocedures set </w:t>
      </w:r>
      <w:r w:rsidR="0002591F">
        <w:t xml:space="preserve">to handle the Cargo </w:t>
      </w:r>
      <w:r w:rsidR="00C54C06">
        <w:t xml:space="preserve">though </w:t>
      </w:r>
      <w:r w:rsidR="0067225B">
        <w:t>Public Notices issued</w:t>
      </w:r>
      <w:r w:rsidR="004F39C1">
        <w:t xml:space="preserve"> by </w:t>
      </w:r>
      <w:r w:rsidR="00C54C06">
        <w:t xml:space="preserve">Customs Viz. PN No. 65/2012, </w:t>
      </w:r>
      <w:r w:rsidR="004F39C1">
        <w:t>PN No. 158/2016</w:t>
      </w:r>
      <w:r w:rsidR="00C54C06">
        <w:t xml:space="preserve"> , PN No. 27/2017</w:t>
      </w:r>
      <w:r w:rsidR="004F39C1">
        <w:t xml:space="preserve">. </w:t>
      </w:r>
      <w:r w:rsidR="00065018">
        <w:t xml:space="preserve"> </w:t>
      </w:r>
    </w:p>
    <w:p w14:paraId="75568363" w14:textId="77777777" w:rsidR="00065018" w:rsidRDefault="00065018" w:rsidP="0067225B">
      <w:pPr>
        <w:spacing w:line="360" w:lineRule="auto"/>
        <w:jc w:val="both"/>
      </w:pPr>
    </w:p>
    <w:p w14:paraId="5520578A" w14:textId="71C6D1D3" w:rsidR="0067225B" w:rsidRDefault="001C2CD5" w:rsidP="0067225B">
      <w:pPr>
        <w:spacing w:line="360" w:lineRule="auto"/>
        <w:jc w:val="both"/>
      </w:pPr>
      <w:r>
        <w:t xml:space="preserve">2] </w:t>
      </w:r>
      <w:r w:rsidR="0067225B">
        <w:t>In consideration of you allowing us to move the Import Loaded Full Container/s to our premises from port, we the undersigned hereby undertake and guarantee that the Container/s covered under the subject Bills of Lading will not be destuffed or given delivery without the Line Delivery Order and upon payment of all charges by the Forwarder / CHA / NVOCC / Consignee to the respective Line or their Agents.</w:t>
      </w:r>
      <w:r w:rsidR="002F7DAA">
        <w:t xml:space="preserve"> </w:t>
      </w:r>
    </w:p>
    <w:p w14:paraId="54CB30AF" w14:textId="77777777" w:rsidR="0067225B" w:rsidRDefault="0067225B" w:rsidP="0067225B">
      <w:pPr>
        <w:spacing w:line="360" w:lineRule="auto"/>
        <w:jc w:val="both"/>
      </w:pPr>
      <w:r>
        <w:t> </w:t>
      </w:r>
    </w:p>
    <w:p w14:paraId="23F4B6AC" w14:textId="17000F72" w:rsidR="00210166" w:rsidRDefault="001C2CD5" w:rsidP="0067225B">
      <w:pPr>
        <w:spacing w:line="360" w:lineRule="auto"/>
        <w:jc w:val="both"/>
      </w:pPr>
      <w:r>
        <w:t xml:space="preserve">3] </w:t>
      </w:r>
      <w:r w:rsidR="0067225B">
        <w:t>In the event where Goods are registered for Customs Examination, we shall present the Goods for examination/inspection by the Customs Officer without the ins</w:t>
      </w:r>
      <w:r w:rsidR="0002591F">
        <w:t>is</w:t>
      </w:r>
      <w:r w:rsidR="0067225B">
        <w:t>t</w:t>
      </w:r>
      <w:r w:rsidR="0002591F">
        <w:t>e</w:t>
      </w:r>
      <w:r w:rsidR="0067225B">
        <w:t xml:space="preserve">nce of the Delivery Order. However, we shall not release the cargo to the consignee till the production of Delivery Order and the same being verified. </w:t>
      </w:r>
      <w:r w:rsidR="00210166" w:rsidRPr="003B0485">
        <w:t xml:space="preserve">Information regarding seal number, cargo condition </w:t>
      </w:r>
      <w:proofErr w:type="spellStart"/>
      <w:r w:rsidR="00210166" w:rsidRPr="003B0485">
        <w:t>etc</w:t>
      </w:r>
      <w:proofErr w:type="spellEnd"/>
      <w:r w:rsidR="00210166" w:rsidRPr="003B0485">
        <w:t xml:space="preserve"> on inspection shall be documented by us which we shall unconditionally provide to you upon request.</w:t>
      </w:r>
      <w:r w:rsidR="00210166">
        <w:t xml:space="preserve"> </w:t>
      </w:r>
    </w:p>
    <w:p w14:paraId="5E5D61A2" w14:textId="77777777" w:rsidR="00210166" w:rsidRDefault="00210166" w:rsidP="0067225B">
      <w:pPr>
        <w:spacing w:line="360" w:lineRule="auto"/>
        <w:jc w:val="both"/>
      </w:pPr>
    </w:p>
    <w:p w14:paraId="12178477" w14:textId="71BCF4A5" w:rsidR="0067225B" w:rsidRDefault="001C2CD5" w:rsidP="0067225B">
      <w:pPr>
        <w:spacing w:line="360" w:lineRule="auto"/>
        <w:jc w:val="both"/>
      </w:pPr>
      <w:r>
        <w:t xml:space="preserve">4] </w:t>
      </w:r>
      <w:r w:rsidR="0067225B">
        <w:t xml:space="preserve">We </w:t>
      </w:r>
      <w:r w:rsidR="0067225B" w:rsidRPr="003B0485">
        <w:t>also undertake</w:t>
      </w:r>
      <w:r w:rsidR="00C7061C" w:rsidRPr="003B0485">
        <w:t xml:space="preserve"> at our sole costs and expenses,</w:t>
      </w:r>
      <w:r w:rsidR="0067225B" w:rsidRPr="003B0485">
        <w:t xml:space="preserve"> to return Empty Container</w:t>
      </w:r>
      <w:r w:rsidR="00EB2E9D">
        <w:t>(s)</w:t>
      </w:r>
      <w:r w:rsidR="0067225B" w:rsidRPr="003B0485">
        <w:t xml:space="preserve"> at your nominated yard if in an event the same being not done by the Consignee.</w:t>
      </w:r>
    </w:p>
    <w:p w14:paraId="2B41895F" w14:textId="77777777" w:rsidR="0067225B" w:rsidRDefault="0067225B" w:rsidP="0067225B">
      <w:pPr>
        <w:spacing w:line="360" w:lineRule="auto"/>
        <w:jc w:val="both"/>
      </w:pPr>
      <w:r>
        <w:t> </w:t>
      </w:r>
    </w:p>
    <w:p w14:paraId="0C3FC793" w14:textId="4CF25334" w:rsidR="0067225B" w:rsidRPr="00DE1D0E" w:rsidRDefault="001C2CD5" w:rsidP="0067225B">
      <w:pPr>
        <w:spacing w:line="360" w:lineRule="auto"/>
        <w:jc w:val="both"/>
        <w:rPr>
          <w:strike/>
        </w:rPr>
      </w:pPr>
      <w:r>
        <w:t xml:space="preserve">5] </w:t>
      </w:r>
      <w:r w:rsidR="0067225B">
        <w:t xml:space="preserve">That we </w:t>
      </w:r>
      <w:r w:rsidR="00D00158">
        <w:t xml:space="preserve">as an Operator </w:t>
      </w:r>
      <w:r w:rsidR="00EB2E9D">
        <w:t>is/</w:t>
      </w:r>
      <w:r w:rsidR="0067225B">
        <w:t xml:space="preserve">are aware of CFS’s areas of responsibilities </w:t>
      </w:r>
      <w:r w:rsidR="00D00158">
        <w:t xml:space="preserve">as cited under </w:t>
      </w:r>
      <w:r w:rsidR="00C863DF">
        <w:t xml:space="preserve">Handling of </w:t>
      </w:r>
      <w:r w:rsidR="00C863DF" w:rsidRPr="003B0485">
        <w:t>Cargo in Customs Area Regulation (</w:t>
      </w:r>
      <w:r w:rsidR="00D00158" w:rsidRPr="003B0485">
        <w:t>HCCAR</w:t>
      </w:r>
      <w:r w:rsidR="00C863DF" w:rsidRPr="003B0485">
        <w:t>)</w:t>
      </w:r>
      <w:r w:rsidR="00D00158" w:rsidRPr="003B0485">
        <w:t xml:space="preserve"> 2009 </w:t>
      </w:r>
      <w:r w:rsidR="0067225B" w:rsidRPr="003B0485">
        <w:t xml:space="preserve">which we shall adhered to and shall remain </w:t>
      </w:r>
      <w:r w:rsidR="006F4875" w:rsidRPr="003B0485">
        <w:t xml:space="preserve">fully </w:t>
      </w:r>
      <w:r w:rsidR="0067225B" w:rsidRPr="003B0485">
        <w:t>accountable for.</w:t>
      </w:r>
      <w:r w:rsidRPr="003B0485">
        <w:t xml:space="preserve"> </w:t>
      </w:r>
      <w:r w:rsidR="0067225B" w:rsidRPr="003B0485">
        <w:t xml:space="preserve">We hereby </w:t>
      </w:r>
      <w:r w:rsidRPr="003B0485">
        <w:t xml:space="preserve">unconditionally </w:t>
      </w:r>
      <w:r w:rsidR="0067225B" w:rsidRPr="003B0485">
        <w:t>indemnify Shipping Line / their Agents</w:t>
      </w:r>
      <w:r w:rsidR="00EB2E9D">
        <w:t xml:space="preserve"> and servants, </w:t>
      </w:r>
      <w:r w:rsidR="0067225B" w:rsidRPr="003B0485">
        <w:t xml:space="preserve">to make good all losses / damages </w:t>
      </w:r>
      <w:r w:rsidR="003B0485" w:rsidRPr="003B0485">
        <w:t xml:space="preserve">howsoever caused and arise, </w:t>
      </w:r>
      <w:r w:rsidR="0067225B" w:rsidRPr="003B0485">
        <w:t xml:space="preserve">suffered by </w:t>
      </w:r>
      <w:r w:rsidR="000C725B" w:rsidRPr="003B0485">
        <w:t>due to</w:t>
      </w:r>
      <w:r w:rsidR="00DE1D0E" w:rsidRPr="003B0485">
        <w:t xml:space="preserve"> conduct and / or omission in </w:t>
      </w:r>
      <w:r w:rsidR="000C725B" w:rsidRPr="003B0485">
        <w:t>adhering to set procedures</w:t>
      </w:r>
      <w:r w:rsidR="00DE1D0E" w:rsidRPr="003B0485">
        <w:t>, shipping practices and / or customary arrangements.</w:t>
      </w:r>
      <w:r w:rsidR="00DE1D0E">
        <w:t xml:space="preserve"> </w:t>
      </w:r>
      <w:r w:rsidR="000C725B" w:rsidRPr="00DE1D0E">
        <w:rPr>
          <w:strike/>
        </w:rPr>
        <w:t xml:space="preserve"> </w:t>
      </w:r>
    </w:p>
    <w:p w14:paraId="05D7FF83" w14:textId="52C071C0" w:rsidR="0067225B" w:rsidRDefault="0067225B" w:rsidP="0067225B">
      <w:pPr>
        <w:spacing w:line="360" w:lineRule="auto"/>
        <w:jc w:val="both"/>
      </w:pPr>
      <w:r>
        <w:t> </w:t>
      </w:r>
    </w:p>
    <w:p w14:paraId="5E669DDB" w14:textId="39771597" w:rsidR="002F2179" w:rsidRDefault="002F2179" w:rsidP="0067225B">
      <w:pPr>
        <w:spacing w:line="360" w:lineRule="auto"/>
        <w:jc w:val="both"/>
      </w:pPr>
      <w:r w:rsidRPr="00A375C4">
        <w:t>6] On trucking the container(s) from the port, we undertake that the</w:t>
      </w:r>
      <w:r w:rsidR="009C3BC0">
        <w:t xml:space="preserve"> </w:t>
      </w:r>
      <w:r w:rsidR="009C3BC0" w:rsidRPr="009C3BC0">
        <w:t>apparent container condition AND</w:t>
      </w:r>
      <w:r w:rsidRPr="009C3BC0">
        <w:t xml:space="preserve"> seal number shall be checked/tallied against the manifest and in event </w:t>
      </w:r>
      <w:r w:rsidR="00715A93">
        <w:t>that there is any visible damage to the container, or the seal is not intact or in the event of any other</w:t>
      </w:r>
      <w:r w:rsidRPr="009C3BC0">
        <w:t xml:space="preserve"> discrepancy, to </w:t>
      </w:r>
      <w:r w:rsidR="00CD397E">
        <w:t xml:space="preserve">record the </w:t>
      </w:r>
      <w:r w:rsidR="00515239">
        <w:t xml:space="preserve">damage/discrepancy in writing </w:t>
      </w:r>
      <w:r w:rsidRPr="009C3BC0">
        <w:t>before the container(s) is/are trucked</w:t>
      </w:r>
      <w:r w:rsidRPr="00A375C4">
        <w:t xml:space="preserve"> out</w:t>
      </w:r>
      <w:r w:rsidR="00515239">
        <w:t>, and notify you</w:t>
      </w:r>
      <w:r w:rsidR="00EB2E9D">
        <w:t>,</w:t>
      </w:r>
      <w:r w:rsidR="00515239">
        <w:t xml:space="preserve"> </w:t>
      </w:r>
      <w:r w:rsidR="00FC1778">
        <w:t>on immediate/timely basis</w:t>
      </w:r>
      <w:r w:rsidRPr="00A375C4">
        <w:t xml:space="preserve">. </w:t>
      </w:r>
    </w:p>
    <w:p w14:paraId="61AFAC91" w14:textId="77777777" w:rsidR="009C3BC0" w:rsidRPr="00A375C4" w:rsidRDefault="009C3BC0" w:rsidP="0067225B">
      <w:pPr>
        <w:spacing w:line="360" w:lineRule="auto"/>
        <w:jc w:val="both"/>
      </w:pPr>
    </w:p>
    <w:p w14:paraId="5DCFDA89" w14:textId="2D6A607F" w:rsidR="009C3BC0" w:rsidRDefault="002F2179" w:rsidP="0067225B">
      <w:pPr>
        <w:spacing w:line="360" w:lineRule="auto"/>
        <w:jc w:val="both"/>
      </w:pPr>
      <w:r w:rsidRPr="00A375C4">
        <w:t xml:space="preserve">In event that we do not notify you of any </w:t>
      </w:r>
      <w:r w:rsidR="009C3BC0">
        <w:t xml:space="preserve">container exception, and / or </w:t>
      </w:r>
      <w:r w:rsidRPr="00A375C4">
        <w:t>seal discrepancy prior to trucking out from terminal CY, it is deemed that the container</w:t>
      </w:r>
      <w:r w:rsidR="009C3BC0">
        <w:t xml:space="preserve">(s) is / are in apparent good condition AND that the </w:t>
      </w:r>
      <w:r w:rsidRPr="00A375C4">
        <w:t>seal(s)</w:t>
      </w:r>
      <w:r w:rsidR="00715A93">
        <w:t xml:space="preserve"> are intact and</w:t>
      </w:r>
      <w:r w:rsidRPr="00A375C4">
        <w:t xml:space="preserve"> tally / tallied as per manifested</w:t>
      </w:r>
      <w:r w:rsidR="009C3BC0">
        <w:t xml:space="preserve">. </w:t>
      </w:r>
    </w:p>
    <w:p w14:paraId="62FB174E" w14:textId="77777777" w:rsidR="009C3BC0" w:rsidRDefault="009C3BC0" w:rsidP="0067225B">
      <w:pPr>
        <w:spacing w:line="360" w:lineRule="auto"/>
        <w:jc w:val="both"/>
      </w:pPr>
    </w:p>
    <w:p w14:paraId="3BD8A446" w14:textId="2D3F7168" w:rsidR="002F2179" w:rsidRDefault="009C3BC0" w:rsidP="0067225B">
      <w:pPr>
        <w:spacing w:line="360" w:lineRule="auto"/>
        <w:jc w:val="both"/>
      </w:pPr>
      <w:r>
        <w:t>I</w:t>
      </w:r>
      <w:r w:rsidR="002F2179" w:rsidRPr="00A375C4">
        <w:t>n event of any cargo loss</w:t>
      </w:r>
      <w:r>
        <w:t xml:space="preserve"> </w:t>
      </w:r>
      <w:r w:rsidR="00715A93">
        <w:t xml:space="preserve">/ </w:t>
      </w:r>
      <w:r>
        <w:t>damages</w:t>
      </w:r>
      <w:r w:rsidR="002F2179" w:rsidRPr="00A375C4">
        <w:t xml:space="preserve"> / shortages / missing due to seal discrepancy </w:t>
      </w:r>
      <w:r>
        <w:t xml:space="preserve">howsoever arising </w:t>
      </w:r>
      <w:r w:rsidR="002F2179" w:rsidRPr="00A375C4">
        <w:t xml:space="preserve">after trucking out CY, we shall unconditionally indemnify you for </w:t>
      </w:r>
      <w:r w:rsidR="00C423A5">
        <w:t xml:space="preserve">any and </w:t>
      </w:r>
      <w:r w:rsidR="002F2179" w:rsidRPr="00A375C4">
        <w:t xml:space="preserve">all </w:t>
      </w:r>
      <w:r w:rsidR="00715A93">
        <w:t>losses, liabilities, costs, expenses or damages which you may incur as a result of or in connection with the seal discrepancy.</w:t>
      </w:r>
      <w:r w:rsidR="002F2179">
        <w:t xml:space="preserve"> </w:t>
      </w:r>
    </w:p>
    <w:p w14:paraId="4CBA6BEA" w14:textId="4BDCD9AF" w:rsidR="002F2179" w:rsidRDefault="002F2179" w:rsidP="0067225B">
      <w:pPr>
        <w:spacing w:line="360" w:lineRule="auto"/>
        <w:jc w:val="both"/>
      </w:pPr>
    </w:p>
    <w:p w14:paraId="00053A8E" w14:textId="59BF6AF7" w:rsidR="009873D1" w:rsidRDefault="009C3BC0" w:rsidP="00E0359C">
      <w:pPr>
        <w:spacing w:line="360" w:lineRule="auto"/>
        <w:jc w:val="both"/>
      </w:pPr>
      <w:r w:rsidRPr="009C3BC0">
        <w:t>7</w:t>
      </w:r>
      <w:r w:rsidR="009873D1" w:rsidRPr="009C3BC0">
        <w:t xml:space="preserve">] In event that the container(s) and / or cargo(es) are damaged howsoever arising, whilst under our care, custody and control, we shall </w:t>
      </w:r>
      <w:r w:rsidR="00BC39AC" w:rsidRPr="009C3BC0">
        <w:t xml:space="preserve">unconditionally </w:t>
      </w:r>
      <w:r w:rsidR="009873D1" w:rsidRPr="009C3BC0">
        <w:t xml:space="preserve">indemnity you and / or the cargo interests </w:t>
      </w:r>
      <w:r w:rsidR="00715A93" w:rsidRPr="00A375C4">
        <w:t xml:space="preserve">for </w:t>
      </w:r>
      <w:r w:rsidR="00C423A5">
        <w:t xml:space="preserve">any and </w:t>
      </w:r>
      <w:r w:rsidR="00715A93" w:rsidRPr="00A375C4">
        <w:t xml:space="preserve">all </w:t>
      </w:r>
      <w:r w:rsidR="00715A93">
        <w:t>losses, liabilities, costs, expenses or damages which you may incur as a result of or in connection with such damage</w:t>
      </w:r>
      <w:r w:rsidR="009873D1" w:rsidRPr="009C3BC0">
        <w:t>.</w:t>
      </w:r>
    </w:p>
    <w:p w14:paraId="7297EC02" w14:textId="152A3251" w:rsidR="00E0359C" w:rsidRDefault="00E0359C" w:rsidP="0067225B">
      <w:pPr>
        <w:spacing w:line="360" w:lineRule="auto"/>
        <w:jc w:val="both"/>
      </w:pPr>
    </w:p>
    <w:p w14:paraId="0ED8F8AA" w14:textId="45268CD8" w:rsidR="009873D1" w:rsidRDefault="009C3BC0" w:rsidP="0067225B">
      <w:pPr>
        <w:spacing w:line="360" w:lineRule="auto"/>
        <w:jc w:val="both"/>
      </w:pPr>
      <w:r w:rsidRPr="0087065A">
        <w:t>8</w:t>
      </w:r>
      <w:r w:rsidR="009873D1" w:rsidRPr="0087065A">
        <w:t xml:space="preserve">] In event the cargoes </w:t>
      </w:r>
      <w:r w:rsidR="00715A93">
        <w:t>are</w:t>
      </w:r>
      <w:r w:rsidR="00715A93" w:rsidRPr="0087065A">
        <w:t xml:space="preserve"> </w:t>
      </w:r>
      <w:r w:rsidR="009873D1" w:rsidRPr="0087065A">
        <w:t xml:space="preserve">found leaking and / or </w:t>
      </w:r>
      <w:r w:rsidR="00715A93">
        <w:t xml:space="preserve">the condition of the cargo results in us </w:t>
      </w:r>
      <w:r w:rsidR="009873D1" w:rsidRPr="0087065A">
        <w:t xml:space="preserve"> incurring handling, cleaning and / or related operational expenses</w:t>
      </w:r>
      <w:r w:rsidR="0087065A" w:rsidRPr="0087065A">
        <w:t xml:space="preserve"> whilst </w:t>
      </w:r>
      <w:r w:rsidR="00715A93">
        <w:t>the container</w:t>
      </w:r>
      <w:r w:rsidR="00F96CE2">
        <w:t>(s)</w:t>
      </w:r>
      <w:r w:rsidR="00715A93">
        <w:t xml:space="preserve"> is</w:t>
      </w:r>
      <w:r w:rsidR="00F96CE2">
        <w:t xml:space="preserve"> / are</w:t>
      </w:r>
      <w:r w:rsidR="00715A93">
        <w:t xml:space="preserve"> </w:t>
      </w:r>
      <w:r w:rsidR="0087065A" w:rsidRPr="0087065A">
        <w:t>in our custody</w:t>
      </w:r>
      <w:r w:rsidR="009873D1" w:rsidRPr="0087065A">
        <w:t xml:space="preserve">, we </w:t>
      </w:r>
      <w:r w:rsidR="00BC39AC" w:rsidRPr="0087065A">
        <w:t>shall</w:t>
      </w:r>
      <w:r w:rsidR="009873D1" w:rsidRPr="0087065A">
        <w:t xml:space="preserve"> seek recovery from the cargo interests directly. In such cases we shall not recover the costs, charges, and fines of any nature from you</w:t>
      </w:r>
      <w:r w:rsidR="009873D1" w:rsidRPr="0087065A">
        <w:rPr>
          <w:i/>
          <w:iCs/>
        </w:rPr>
        <w:t xml:space="preserve">. </w:t>
      </w:r>
      <w:r w:rsidR="009873D1" w:rsidRPr="0087065A">
        <w:t>We hereby undertake to absolve you from all liabilities of whatsoever nature and howsoever arising.</w:t>
      </w:r>
    </w:p>
    <w:p w14:paraId="49A183B6" w14:textId="77777777" w:rsidR="0087065A" w:rsidRDefault="0087065A" w:rsidP="0067225B">
      <w:pPr>
        <w:spacing w:line="360" w:lineRule="auto"/>
        <w:jc w:val="both"/>
      </w:pPr>
    </w:p>
    <w:p w14:paraId="4A720567" w14:textId="24DF6971" w:rsidR="0067225B" w:rsidRDefault="0087065A" w:rsidP="0067225B">
      <w:pPr>
        <w:spacing w:line="360" w:lineRule="auto"/>
        <w:jc w:val="both"/>
      </w:pPr>
      <w:r>
        <w:t>9</w:t>
      </w:r>
      <w:r w:rsidR="002F2179">
        <w:t xml:space="preserve">] </w:t>
      </w:r>
      <w:r w:rsidR="0067225B">
        <w:t xml:space="preserve">In case, if the subject </w:t>
      </w:r>
      <w:r w:rsidR="0067225B" w:rsidRPr="0087065A">
        <w:t>container</w:t>
      </w:r>
      <w:r w:rsidR="00C423A5">
        <w:t>(</w:t>
      </w:r>
      <w:r w:rsidR="0067225B" w:rsidRPr="0087065A">
        <w:t>s</w:t>
      </w:r>
      <w:r w:rsidR="00C423A5">
        <w:t>)</w:t>
      </w:r>
      <w:r w:rsidR="0067225B" w:rsidRPr="0087065A">
        <w:t xml:space="preserve"> is/are lying uncleared</w:t>
      </w:r>
      <w:r w:rsidR="00C423A5">
        <w:t xml:space="preserve"> after </w:t>
      </w:r>
      <w:r w:rsidR="00FB489A">
        <w:t>6</w:t>
      </w:r>
      <w:r w:rsidR="00C423A5">
        <w:t>0 days</w:t>
      </w:r>
      <w:r w:rsidR="0067225B" w:rsidRPr="0087065A">
        <w:t>, abandoned by the consignee, we undertake</w:t>
      </w:r>
      <w:r w:rsidR="00F96CE2">
        <w:t xml:space="preserve"> to inform </w:t>
      </w:r>
      <w:r w:rsidR="00C423A5">
        <w:t>you</w:t>
      </w:r>
      <w:r w:rsidR="00F96CE2">
        <w:t xml:space="preserve"> then</w:t>
      </w:r>
      <w:r w:rsidR="00C423A5">
        <w:t xml:space="preserve">, with your permission in writing, </w:t>
      </w:r>
      <w:r w:rsidR="0067225B" w:rsidRPr="0087065A">
        <w:t xml:space="preserve">to de-stuff the container/s, destroy/dispose the cargo and/or carry out the auction process as levied by the </w:t>
      </w:r>
      <w:r w:rsidR="000C725B" w:rsidRPr="0087065A">
        <w:t>C</w:t>
      </w:r>
      <w:r w:rsidR="0067225B" w:rsidRPr="0087065A">
        <w:t xml:space="preserve">ustoms </w:t>
      </w:r>
      <w:r w:rsidR="000C725B" w:rsidRPr="0087065A">
        <w:t>A</w:t>
      </w:r>
      <w:r w:rsidR="0067225B" w:rsidRPr="0087065A">
        <w:t>uthorities. </w:t>
      </w:r>
      <w:r w:rsidR="00DE1D0E" w:rsidRPr="0087065A">
        <w:t xml:space="preserve">The container(s) shell(s) will then be available for return to you unconditionally without charges. </w:t>
      </w:r>
      <w:r w:rsidR="0067225B" w:rsidRPr="0087065A">
        <w:t>In such cases we shall not recover the costs, charges, and fines of any nature from</w:t>
      </w:r>
      <w:r w:rsidR="00496756" w:rsidRPr="0087065A">
        <w:t xml:space="preserve"> you</w:t>
      </w:r>
      <w:r w:rsidR="0067225B" w:rsidRPr="0087065A">
        <w:rPr>
          <w:i/>
          <w:iCs/>
        </w:rPr>
        <w:t xml:space="preserve">. </w:t>
      </w:r>
      <w:r w:rsidR="0067225B" w:rsidRPr="0087065A">
        <w:t>We hereby undertake to</w:t>
      </w:r>
      <w:bookmarkStart w:id="1" w:name="_Hlk55554295"/>
      <w:r w:rsidR="0067225B" w:rsidRPr="0087065A">
        <w:t xml:space="preserve"> absolve </w:t>
      </w:r>
      <w:bookmarkEnd w:id="1"/>
      <w:r w:rsidR="00496756" w:rsidRPr="0087065A">
        <w:t xml:space="preserve">you </w:t>
      </w:r>
      <w:r w:rsidR="0067225B" w:rsidRPr="0087065A">
        <w:t>from all liabilities of whatsoever nature</w:t>
      </w:r>
      <w:r w:rsidR="00496756" w:rsidRPr="0087065A">
        <w:t xml:space="preserve"> and howsoever arising</w:t>
      </w:r>
      <w:r w:rsidR="0067225B" w:rsidRPr="0087065A">
        <w:t>.</w:t>
      </w:r>
    </w:p>
    <w:p w14:paraId="129A13ED" w14:textId="448EB31B" w:rsidR="000C725B" w:rsidRDefault="000C725B" w:rsidP="0067225B">
      <w:pPr>
        <w:spacing w:line="360" w:lineRule="auto"/>
        <w:jc w:val="both"/>
      </w:pPr>
    </w:p>
    <w:p w14:paraId="3179DD83" w14:textId="77777777" w:rsidR="0087065A" w:rsidRDefault="0087065A" w:rsidP="0067225B">
      <w:pPr>
        <w:spacing w:line="360" w:lineRule="auto"/>
        <w:jc w:val="both"/>
      </w:pPr>
    </w:p>
    <w:p w14:paraId="673862BB" w14:textId="315FE759" w:rsidR="0067225B" w:rsidRDefault="0067225B" w:rsidP="0067225B">
      <w:pPr>
        <w:spacing w:line="360" w:lineRule="auto"/>
        <w:jc w:val="both"/>
      </w:pPr>
      <w:r>
        <w:t>Through this bond</w:t>
      </w:r>
      <w:r w:rsidR="0087065A">
        <w:t xml:space="preserve"> / undertaking</w:t>
      </w:r>
      <w:r>
        <w:t xml:space="preserve">, we hereby request </w:t>
      </w:r>
      <w:r w:rsidR="000C725B">
        <w:t>Carrier</w:t>
      </w:r>
      <w:r>
        <w:t xml:space="preserve"> to make provision to get our CFS code</w:t>
      </w:r>
      <w:r w:rsidRPr="001F6C38">
        <w:rPr>
          <w:color w:val="A6A6A6"/>
          <w:highlight w:val="yellow"/>
        </w:rPr>
        <w:t>___________</w:t>
      </w:r>
      <w:r>
        <w:rPr>
          <w:color w:val="A6A6A6"/>
        </w:rPr>
        <w:t xml:space="preserve"> </w:t>
      </w:r>
      <w:r>
        <w:t xml:space="preserve">reflected in the IGM. </w:t>
      </w:r>
    </w:p>
    <w:p w14:paraId="79307FFD" w14:textId="77777777" w:rsidR="0067225B" w:rsidRDefault="0067225B" w:rsidP="0067225B">
      <w:pPr>
        <w:spacing w:line="360" w:lineRule="auto"/>
        <w:jc w:val="both"/>
      </w:pPr>
      <w:r>
        <w:t> </w:t>
      </w:r>
    </w:p>
    <w:p w14:paraId="13461ED5" w14:textId="77777777" w:rsidR="0067225B" w:rsidRDefault="0067225B" w:rsidP="0067225B">
      <w:pPr>
        <w:jc w:val="both"/>
      </w:pPr>
      <w:r>
        <w:t> </w:t>
      </w:r>
    </w:p>
    <w:p w14:paraId="04197FC3" w14:textId="77777777" w:rsidR="0067225B" w:rsidRDefault="0067225B" w:rsidP="0067225B">
      <w:pPr>
        <w:jc w:val="both"/>
      </w:pPr>
      <w:r>
        <w:t> </w:t>
      </w:r>
    </w:p>
    <w:p w14:paraId="61472006" w14:textId="77777777" w:rsidR="0067225B" w:rsidRDefault="0067225B" w:rsidP="0067225B">
      <w:pPr>
        <w:jc w:val="both"/>
      </w:pPr>
      <w:r>
        <w:t> </w:t>
      </w:r>
    </w:p>
    <w:p w14:paraId="00A46B43" w14:textId="77777777" w:rsidR="0067225B" w:rsidRPr="001F6C38" w:rsidRDefault="0067225B" w:rsidP="0067225B">
      <w:pPr>
        <w:rPr>
          <w:highlight w:val="yellow"/>
        </w:rPr>
      </w:pPr>
      <w:r w:rsidRPr="001F6C38">
        <w:rPr>
          <w:highlight w:val="yellow"/>
        </w:rPr>
        <w:t>For………………………………</w:t>
      </w:r>
    </w:p>
    <w:p w14:paraId="3EB39E17" w14:textId="77777777" w:rsidR="0067225B" w:rsidRPr="001F6C38" w:rsidRDefault="0067225B" w:rsidP="0067225B">
      <w:pPr>
        <w:rPr>
          <w:highlight w:val="yellow"/>
        </w:rPr>
      </w:pPr>
      <w:r w:rsidRPr="001F6C38">
        <w:rPr>
          <w:highlight w:val="yellow"/>
        </w:rPr>
        <w:t> </w:t>
      </w:r>
    </w:p>
    <w:p w14:paraId="0BC4AD67" w14:textId="77777777" w:rsidR="0067225B" w:rsidRPr="001F6C38" w:rsidRDefault="0067225B" w:rsidP="0067225B">
      <w:pPr>
        <w:rPr>
          <w:highlight w:val="yellow"/>
        </w:rPr>
      </w:pPr>
      <w:r w:rsidRPr="001F6C38">
        <w:rPr>
          <w:highlight w:val="yellow"/>
        </w:rPr>
        <w:t xml:space="preserve">(AUTHORISED SIGNATORY) </w:t>
      </w:r>
    </w:p>
    <w:p w14:paraId="7368D724" w14:textId="72AA986E" w:rsidR="00683D00" w:rsidRPr="001F6C38" w:rsidRDefault="006358E6" w:rsidP="0067225B">
      <w:pPr>
        <w:rPr>
          <w:highlight w:val="yellow"/>
        </w:rPr>
      </w:pPr>
      <w:r w:rsidRPr="001F6C38">
        <w:rPr>
          <w:highlight w:val="yellow"/>
        </w:rPr>
        <w:t>(Company Stamp)</w:t>
      </w:r>
    </w:p>
    <w:p w14:paraId="331E5690" w14:textId="7C9A3FA3" w:rsidR="006358E6" w:rsidRPr="0067225B" w:rsidRDefault="006358E6" w:rsidP="0067225B">
      <w:r w:rsidRPr="001F6C38">
        <w:rPr>
          <w:highlight w:val="yellow"/>
        </w:rPr>
        <w:t>Date:</w:t>
      </w:r>
      <w:r>
        <w:t xml:space="preserve"> </w:t>
      </w:r>
    </w:p>
    <w:sectPr w:rsidR="006358E6" w:rsidRPr="006722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B7ECB" w14:textId="77777777" w:rsidR="00DE5FB3" w:rsidRDefault="00DE5FB3" w:rsidP="004A3458">
      <w:r>
        <w:separator/>
      </w:r>
    </w:p>
  </w:endnote>
  <w:endnote w:type="continuationSeparator" w:id="0">
    <w:p w14:paraId="4FC8A143" w14:textId="77777777" w:rsidR="00DE5FB3" w:rsidRDefault="00DE5FB3" w:rsidP="004A3458">
      <w:r>
        <w:continuationSeparator/>
      </w:r>
    </w:p>
  </w:endnote>
  <w:endnote w:type="continuationNotice" w:id="1">
    <w:p w14:paraId="3BAE273A" w14:textId="77777777" w:rsidR="00DE5FB3" w:rsidRDefault="00DE5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188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36694" w14:textId="04C59954" w:rsidR="004A3458" w:rsidRDefault="004A34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0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0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56591" w14:textId="77777777" w:rsidR="004A3458" w:rsidRDefault="004A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83A2" w14:textId="77777777" w:rsidR="00DE5FB3" w:rsidRDefault="00DE5FB3" w:rsidP="004A3458">
      <w:r>
        <w:separator/>
      </w:r>
    </w:p>
  </w:footnote>
  <w:footnote w:type="continuationSeparator" w:id="0">
    <w:p w14:paraId="631198CF" w14:textId="77777777" w:rsidR="00DE5FB3" w:rsidRDefault="00DE5FB3" w:rsidP="004A3458">
      <w:r>
        <w:continuationSeparator/>
      </w:r>
    </w:p>
  </w:footnote>
  <w:footnote w:type="continuationNotice" w:id="1">
    <w:p w14:paraId="2B20AC4E" w14:textId="77777777" w:rsidR="00DE5FB3" w:rsidRDefault="00DE5F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F174" w14:textId="77777777" w:rsidR="000F3F5B" w:rsidRDefault="000F3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0"/>
    <w:rsid w:val="00001CA4"/>
    <w:rsid w:val="0002591F"/>
    <w:rsid w:val="00065018"/>
    <w:rsid w:val="000C725B"/>
    <w:rsid w:val="000D5D10"/>
    <w:rsid w:val="000E5CFE"/>
    <w:rsid w:val="000E6BD9"/>
    <w:rsid w:val="000F3F5B"/>
    <w:rsid w:val="001878EE"/>
    <w:rsid w:val="00190B5D"/>
    <w:rsid w:val="001B0B2D"/>
    <w:rsid w:val="001B1308"/>
    <w:rsid w:val="001B6857"/>
    <w:rsid w:val="001C2CD5"/>
    <w:rsid w:val="001F6C38"/>
    <w:rsid w:val="00210166"/>
    <w:rsid w:val="00217BF8"/>
    <w:rsid w:val="0023489B"/>
    <w:rsid w:val="002F2179"/>
    <w:rsid w:val="002F5341"/>
    <w:rsid w:val="002F7DAA"/>
    <w:rsid w:val="00301762"/>
    <w:rsid w:val="003B0485"/>
    <w:rsid w:val="003D365B"/>
    <w:rsid w:val="003D54B0"/>
    <w:rsid w:val="00496756"/>
    <w:rsid w:val="004A3458"/>
    <w:rsid w:val="004B030F"/>
    <w:rsid w:val="004F39C1"/>
    <w:rsid w:val="00515239"/>
    <w:rsid w:val="00520426"/>
    <w:rsid w:val="00573107"/>
    <w:rsid w:val="005C15E8"/>
    <w:rsid w:val="006358E6"/>
    <w:rsid w:val="00642F0C"/>
    <w:rsid w:val="00656003"/>
    <w:rsid w:val="006570EC"/>
    <w:rsid w:val="0067225B"/>
    <w:rsid w:val="00683D00"/>
    <w:rsid w:val="006F4875"/>
    <w:rsid w:val="00715A93"/>
    <w:rsid w:val="00773E93"/>
    <w:rsid w:val="00775BAC"/>
    <w:rsid w:val="007966A2"/>
    <w:rsid w:val="00797B8B"/>
    <w:rsid w:val="007A5B17"/>
    <w:rsid w:val="00837E53"/>
    <w:rsid w:val="0087065A"/>
    <w:rsid w:val="0087397F"/>
    <w:rsid w:val="008A5D54"/>
    <w:rsid w:val="009046D4"/>
    <w:rsid w:val="00925EF4"/>
    <w:rsid w:val="009873D1"/>
    <w:rsid w:val="009C3BC0"/>
    <w:rsid w:val="00A258E2"/>
    <w:rsid w:val="00A375C4"/>
    <w:rsid w:val="00A52625"/>
    <w:rsid w:val="00A91AD8"/>
    <w:rsid w:val="00B20509"/>
    <w:rsid w:val="00BC39AC"/>
    <w:rsid w:val="00C352CB"/>
    <w:rsid w:val="00C423A5"/>
    <w:rsid w:val="00C54C06"/>
    <w:rsid w:val="00C7061C"/>
    <w:rsid w:val="00C74E86"/>
    <w:rsid w:val="00C863DF"/>
    <w:rsid w:val="00CD397E"/>
    <w:rsid w:val="00D00158"/>
    <w:rsid w:val="00D35764"/>
    <w:rsid w:val="00D44C18"/>
    <w:rsid w:val="00D5131A"/>
    <w:rsid w:val="00D611C8"/>
    <w:rsid w:val="00D65B7C"/>
    <w:rsid w:val="00D969A8"/>
    <w:rsid w:val="00DE1D0E"/>
    <w:rsid w:val="00DE5FB3"/>
    <w:rsid w:val="00E0359C"/>
    <w:rsid w:val="00E164E5"/>
    <w:rsid w:val="00E308FF"/>
    <w:rsid w:val="00E341E4"/>
    <w:rsid w:val="00EB2E9D"/>
    <w:rsid w:val="00F32087"/>
    <w:rsid w:val="00F55791"/>
    <w:rsid w:val="00F73840"/>
    <w:rsid w:val="00F96CE2"/>
    <w:rsid w:val="00FB489A"/>
    <w:rsid w:val="00FC1778"/>
    <w:rsid w:val="00FC798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4FA3"/>
  <w15:chartTrackingRefBased/>
  <w15:docId w15:val="{BC9CC98C-8DEA-40E3-947A-F443CC0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5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D00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00"/>
    <w:rPr>
      <w:rFonts w:ascii="Segoe U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58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58"/>
    <w:rPr>
      <w:rFonts w:ascii="Calibri" w:hAnsi="Calibri" w:cs="Calibri"/>
      <w:lang w:val="en-US"/>
    </w:rPr>
  </w:style>
  <w:style w:type="paragraph" w:customStyle="1" w:styleId="Default">
    <w:name w:val="Default"/>
    <w:rsid w:val="006570EC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 A C T I V E ! 9 1 6 3 4 9 6 . 1 < / d o c u m e n t i d >  
     < s e n d e r i d > P T 6 9 7 < / s e n d e r i d >  
     < s e n d e r e m a i l > C L A I R E . W A L L E R @ S K U L D . C O M < / s e n d e r e m a i l >  
     < l a s t m o d i f i e d > 2 0 2 0 - 1 1 - 0 4 T 1 1 : 1 4 : 0 0 . 0 0 0 0 0 0 0 + 0 8 : 0 0 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F64AE2DB-EEA7-4F8F-96A2-A0F88FC3DEC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Nagpal</dc:creator>
  <cp:keywords/>
  <dc:description/>
  <cp:lastModifiedBy>Rajesh KT</cp:lastModifiedBy>
  <cp:revision>13</cp:revision>
  <cp:lastPrinted>2020-11-06T03:10:00Z</cp:lastPrinted>
  <dcterms:created xsi:type="dcterms:W3CDTF">2020-11-06T03:30:00Z</dcterms:created>
  <dcterms:modified xsi:type="dcterms:W3CDTF">2020-12-08T06:38:00Z</dcterms:modified>
</cp:coreProperties>
</file>